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9605" w14:textId="20B34872" w:rsidR="00F44D07" w:rsidRPr="00B86D26" w:rsidRDefault="00F44D07" w:rsidP="00B86D26">
      <w:pPr>
        <w:pStyle w:val="Heading1"/>
      </w:pPr>
      <w:bookmarkStart w:id="0" w:name="_GoBack"/>
      <w:r w:rsidRPr="00B86D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2B1B7955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6012180" cy="952500"/>
                <wp:effectExtent l="0" t="0" r="2667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52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3CDD8" id="Rectangle 1" o:spid="_x0000_s1026" style="position:absolute;margin-left:-2pt;margin-top:5.5pt;width:473.4pt;height: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8IjQIAACoFAAAOAAAAZHJzL2Uyb0RvYy54bWysVMlu2zAQvRfoPxC8N7IFO4sQOXBspCiQ&#10;NkGTImeaohaAW0nacvr1faTkxEl7KnqhZuMM580bXV7tlSQ74XxndEmnJxNKhOam6nRT0h+PN5/O&#10;KfGB6YpJo0VJn4WnV4uPHy57W4jctEZWwhEk0b7obUnbEGyRZZ63QjF/YqzQcNbGKRaguiarHOuR&#10;Xcksn0xOs964yjrDhfewrgcnXaT8dS14uKtrLwKRJcXbQjpdOjfxzBaXrGgcs23Hx2ewf3iFYp1G&#10;0ZdUaxYY2bruj1Sq4854U4cTblRm6rrjIvWAbqaTd908tMyK1AvA8fYFJv//0vJvu3tHugqzo0Qz&#10;hRF9B2hMN1KQaYSnt75A1IO9d6PmIcZe97VT8YsuyD5B+vwCqdgHwmE8nUzz6TmQ5/BdzPP5JGGe&#10;vd62zofPwigShZI6VE9Ist2tD6iI0ENILOaN7KqbTsqkuGazko7sGMY7v764Xs/TXblVX001mMGS&#10;oSYrYAYbBvP5wYz8fkiTar3JLzXpgUx+hgyEM/CzlixAVBaIed1QwmQD4vPgUuE3t8e0Q73Z7Cxf&#10;zSKgseBxE7G7NfPtEJdcAy1VF7AbslMlTa89ICd17F0kdo8YxSENY4nSxlTPmKozA9295Tcditwy&#10;H+6ZA7/RDXY23OGopUGLZpQoaY379Td7jAft4KWkx76g/Z9b5gQl8osGIS+ms1lcsKTM5mc5FHfs&#10;2Rx79FatDGYG0uF1SYzxQR7E2hn1hNVexqpwMc1RewB6VFZh2GP8HLhYLlMYlsqycKsfLI/JI04R&#10;3sf9E3N2ZFgAN7+Zw26x4h3Rhth4U5vlNpi6Syx8xRUTjAoWMs1y/HnEjT/WU9TrL27xGwAA//8D&#10;AFBLAwQUAAYACAAAACEAFPnRkdwAAAAJAQAADwAAAGRycy9kb3ducmV2LnhtbEyPQU/DMAyF70j8&#10;h8iTuG3ppmqC0nQaCBBoB8TYD/Aa00ZrnKrJ1vLvMSc4WX7Pev5euZl8py40RBfYwHKRgSKug3Xc&#10;GDh8Ps9vQcWEbLELTAa+KcKmur4qsbBh5A+67FOjJIRjgQbalPpC61i35DEuQk8s3lcYPCZZh0bb&#10;AUcJ951eZdlae3QsH1rs6bGl+rQ/ewO6Rf30nvPbjg7jw8uOHJ5enTE3s2l7DyrRlP6O4Rdf0KES&#10;pmM4s42qMzDPpUoSfSlT/Lt8JVWOIqxF0VWp/zeofgAAAP//AwBQSwECLQAUAAYACAAAACEAtoM4&#10;kv4AAADhAQAAEwAAAAAAAAAAAAAAAAAAAAAAW0NvbnRlbnRfVHlwZXNdLnhtbFBLAQItABQABgAI&#10;AAAAIQA4/SH/1gAAAJQBAAALAAAAAAAAAAAAAAAAAC8BAABfcmVscy8ucmVsc1BLAQItABQABgAI&#10;AAAAIQAt128IjQIAACoFAAAOAAAAAAAAAAAAAAAAAC4CAABkcnMvZTJvRG9jLnhtbFBLAQItABQA&#10;BgAIAAAAIQAU+dGR3AAAAAkBAAAPAAAAAAAAAAAAAAAAAOcEAABkcnMvZG93bnJldi54bWxQSwUG&#10;AAAAAAQABADzAAAA8AUAAAAA&#10;" fillcolor="#deebf7" strokecolor="#4472c4" strokeweight="1pt"/>
            </w:pict>
          </mc:Fallback>
        </mc:AlternateContent>
      </w:r>
      <w:bookmarkEnd w:id="0"/>
      <w:r w:rsidRPr="00B86D26">
        <w:t>MyHACCP Hazard Factsheet</w:t>
      </w:r>
    </w:p>
    <w:p w14:paraId="2451FA5A" w14:textId="18EEF05E" w:rsidR="00F44D07" w:rsidRPr="00B86D26" w:rsidRDefault="00F44D07" w:rsidP="00B86D26">
      <w:pPr>
        <w:pStyle w:val="Heading2"/>
      </w:pPr>
      <w:r w:rsidRPr="00B86D26">
        <w:rPr>
          <w:b/>
        </w:rPr>
        <w:t>CATEGORY:</w:t>
      </w:r>
      <w:r w:rsidRPr="00B86D26">
        <w:t xml:space="preserve"> Microbiological</w:t>
      </w:r>
    </w:p>
    <w:p w14:paraId="77FE1653" w14:textId="6E169672" w:rsidR="00F44D07" w:rsidRPr="00F44D07" w:rsidRDefault="00F44D07" w:rsidP="00B86D26">
      <w:pPr>
        <w:pStyle w:val="Heading2"/>
        <w:rPr>
          <w:color w:val="2E74B5" w:themeColor="accent1" w:themeShade="BF"/>
        </w:rPr>
      </w:pPr>
      <w:r w:rsidRPr="00B86D26">
        <w:rPr>
          <w:b/>
        </w:rPr>
        <w:t>NAME:</w:t>
      </w:r>
      <w:r w:rsidRPr="00B86D26">
        <w:t xml:space="preserve"> </w:t>
      </w:r>
      <w:r w:rsidR="00D17111" w:rsidRPr="00B86D26">
        <w:rPr>
          <w:i/>
          <w:iCs/>
        </w:rPr>
        <w:t>Clostridium botulinum</w:t>
      </w:r>
    </w:p>
    <w:p w14:paraId="69AB60DE" w14:textId="77777777" w:rsidR="00F44D07" w:rsidRPr="00F44D07" w:rsidRDefault="00F44D07" w:rsidP="00F44D07"/>
    <w:p w14:paraId="6EB00215" w14:textId="77777777" w:rsidR="00F44D07" w:rsidRPr="00B86D26" w:rsidRDefault="00F44D07" w:rsidP="00B86D26">
      <w:pPr>
        <w:pStyle w:val="Heading3"/>
        <w:rPr>
          <w:szCs w:val="24"/>
        </w:rPr>
      </w:pPr>
      <w:r w:rsidRPr="00B86D26">
        <w:rPr>
          <w:szCs w:val="24"/>
        </w:rPr>
        <w:t>General Information</w:t>
      </w:r>
    </w:p>
    <w:p w14:paraId="2A5C80EC" w14:textId="0F4A3F8C" w:rsidR="00F44D07" w:rsidRPr="00B86D26" w:rsidRDefault="0013218F" w:rsidP="00B17468">
      <w:pPr>
        <w:rPr>
          <w:sz w:val="24"/>
          <w:szCs w:val="24"/>
        </w:rPr>
      </w:pPr>
      <w:r w:rsidRPr="00B86D26">
        <w:rPr>
          <w:i/>
          <w:sz w:val="24"/>
          <w:szCs w:val="24"/>
        </w:rPr>
        <w:t>Clostridium botulinum</w:t>
      </w:r>
      <w:r w:rsidRPr="00B86D26">
        <w:rPr>
          <w:sz w:val="24"/>
          <w:szCs w:val="24"/>
        </w:rPr>
        <w:t xml:space="preserve"> is a name given to a group of anaerobic, spore forming, toxin producing bacteria. The toxin is very powerful and can cause death if ingested in small quantities. The bacteria are normally placed into two groups: “Proteolytic” which can grow at room temperature and “Non-proteolytic” which can grow at refrigerated temperatures.</w:t>
      </w:r>
    </w:p>
    <w:p w14:paraId="39CAA597" w14:textId="77777777" w:rsidR="00F44D07" w:rsidRPr="00B86D26" w:rsidRDefault="00F44D07" w:rsidP="00B86D26">
      <w:pPr>
        <w:pStyle w:val="Heading3"/>
        <w:rPr>
          <w:szCs w:val="24"/>
        </w:rPr>
      </w:pPr>
      <w:r w:rsidRPr="00B86D26">
        <w:rPr>
          <w:szCs w:val="24"/>
        </w:rPr>
        <w:t>Common sources</w:t>
      </w:r>
    </w:p>
    <w:p w14:paraId="2E3F731D" w14:textId="37E1B569" w:rsidR="00F44D07" w:rsidRPr="00B86D26" w:rsidRDefault="00B56080" w:rsidP="00F44D07">
      <w:pPr>
        <w:rPr>
          <w:sz w:val="24"/>
          <w:szCs w:val="24"/>
        </w:rPr>
      </w:pPr>
      <w:r w:rsidRPr="00B86D26">
        <w:rPr>
          <w:i/>
          <w:sz w:val="24"/>
          <w:szCs w:val="24"/>
        </w:rPr>
        <w:t>Clostridium botulinum</w:t>
      </w:r>
      <w:r w:rsidR="00F44D07" w:rsidRPr="00B86D26">
        <w:rPr>
          <w:sz w:val="24"/>
          <w:szCs w:val="24"/>
        </w:rPr>
        <w:t xml:space="preserve"> </w:t>
      </w:r>
      <w:r w:rsidR="0013218F" w:rsidRPr="00B86D26">
        <w:rPr>
          <w:sz w:val="24"/>
          <w:szCs w:val="24"/>
        </w:rPr>
        <w:t>will grow and produce toxin in the absence of oxygen and as such must be considered to be a</w:t>
      </w:r>
      <w:r w:rsidR="00F44D07" w:rsidRPr="00B86D26">
        <w:rPr>
          <w:sz w:val="24"/>
          <w:szCs w:val="24"/>
        </w:rPr>
        <w:t xml:space="preserve"> hazard associated with the following foods:</w:t>
      </w:r>
    </w:p>
    <w:p w14:paraId="30332744" w14:textId="49915C1F" w:rsidR="00814DE8" w:rsidRPr="00B86D26" w:rsidRDefault="0013218F" w:rsidP="0013218F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B86D26">
        <w:rPr>
          <w:sz w:val="24"/>
          <w:szCs w:val="24"/>
        </w:rPr>
        <w:t>Vacuum packed fish and vegetables</w:t>
      </w:r>
    </w:p>
    <w:p w14:paraId="017A3D61" w14:textId="159495BC" w:rsidR="0013218F" w:rsidRPr="00B86D26" w:rsidRDefault="0013218F" w:rsidP="0013218F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B86D26">
        <w:rPr>
          <w:sz w:val="24"/>
          <w:szCs w:val="24"/>
        </w:rPr>
        <w:t>Low acid canned, jarred or retort pouch packed foods</w:t>
      </w:r>
    </w:p>
    <w:p w14:paraId="29089BF3" w14:textId="275747D2" w:rsidR="0013218F" w:rsidRPr="00B86D26" w:rsidRDefault="0013218F" w:rsidP="0013218F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B86D26">
        <w:rPr>
          <w:sz w:val="24"/>
          <w:szCs w:val="24"/>
        </w:rPr>
        <w:t>Foods immersed in oil</w:t>
      </w:r>
    </w:p>
    <w:p w14:paraId="25617878" w14:textId="5CA4511D" w:rsidR="0013218F" w:rsidRPr="00B86D26" w:rsidRDefault="0013218F" w:rsidP="0013218F">
      <w:pPr>
        <w:numPr>
          <w:ilvl w:val="0"/>
          <w:numId w:val="2"/>
        </w:numPr>
        <w:contextualSpacing/>
        <w:rPr>
          <w:sz w:val="24"/>
          <w:szCs w:val="24"/>
        </w:rPr>
      </w:pPr>
      <w:r w:rsidRPr="00B86D26">
        <w:rPr>
          <w:sz w:val="24"/>
          <w:szCs w:val="24"/>
        </w:rPr>
        <w:t>Foods packed in a modified atmosphere</w:t>
      </w:r>
    </w:p>
    <w:p w14:paraId="00411A8D" w14:textId="77777777" w:rsidR="0013218F" w:rsidRPr="00B86D26" w:rsidRDefault="0013218F" w:rsidP="0013218F">
      <w:pPr>
        <w:ind w:left="720"/>
        <w:contextualSpacing/>
        <w:rPr>
          <w:b/>
          <w:sz w:val="24"/>
          <w:szCs w:val="24"/>
        </w:rPr>
      </w:pPr>
    </w:p>
    <w:p w14:paraId="54C83881" w14:textId="77777777" w:rsidR="00F44D07" w:rsidRPr="00B86D26" w:rsidRDefault="00F44D07" w:rsidP="00B86D26">
      <w:pPr>
        <w:pStyle w:val="Heading3"/>
        <w:rPr>
          <w:szCs w:val="24"/>
        </w:rPr>
      </w:pPr>
      <w:r w:rsidRPr="00B86D26">
        <w:rPr>
          <w:szCs w:val="24"/>
        </w:rPr>
        <w:t>Properties and common controls</w:t>
      </w:r>
    </w:p>
    <w:p w14:paraId="2200EFF8" w14:textId="77777777" w:rsidR="006353D8" w:rsidRPr="00B86D26" w:rsidRDefault="005D400E" w:rsidP="005D400E">
      <w:pPr>
        <w:contextualSpacing/>
        <w:rPr>
          <w:sz w:val="24"/>
          <w:szCs w:val="24"/>
        </w:rPr>
      </w:pPr>
      <w:r w:rsidRPr="00B86D26">
        <w:rPr>
          <w:i/>
          <w:sz w:val="24"/>
          <w:szCs w:val="24"/>
        </w:rPr>
        <w:t>Clostridium botulinum</w:t>
      </w:r>
      <w:r w:rsidRPr="00B86D26">
        <w:rPr>
          <w:sz w:val="24"/>
          <w:szCs w:val="24"/>
        </w:rPr>
        <w:t xml:space="preserve"> is a spore former and as such is not </w:t>
      </w:r>
      <w:r w:rsidR="00F44D07" w:rsidRPr="00B86D26">
        <w:rPr>
          <w:sz w:val="24"/>
          <w:szCs w:val="24"/>
        </w:rPr>
        <w:t>easily killed by heat treatment</w:t>
      </w:r>
      <w:r w:rsidR="00353609" w:rsidRPr="00B86D26">
        <w:rPr>
          <w:sz w:val="24"/>
          <w:szCs w:val="24"/>
        </w:rPr>
        <w:t xml:space="preserve">. </w:t>
      </w:r>
      <w:r w:rsidRPr="00B86D26">
        <w:rPr>
          <w:i/>
          <w:sz w:val="24"/>
          <w:szCs w:val="24"/>
        </w:rPr>
        <w:t>G</w:t>
      </w:r>
      <w:r w:rsidRPr="00B86D26">
        <w:rPr>
          <w:sz w:val="24"/>
          <w:szCs w:val="24"/>
        </w:rPr>
        <w:t>rowth and toxin formation will be inhibited at</w:t>
      </w:r>
      <w:r w:rsidR="006353D8" w:rsidRPr="00B86D26">
        <w:rPr>
          <w:sz w:val="24"/>
          <w:szCs w:val="24"/>
        </w:rPr>
        <w:t xml:space="preserve"> pH 5.0</w:t>
      </w:r>
      <w:r w:rsidRPr="00B86D26">
        <w:rPr>
          <w:sz w:val="24"/>
          <w:szCs w:val="24"/>
        </w:rPr>
        <w:t>0, by water activity (a</w:t>
      </w:r>
      <w:r w:rsidRPr="00B86D26">
        <w:rPr>
          <w:sz w:val="24"/>
          <w:szCs w:val="24"/>
          <w:vertAlign w:val="subscript"/>
        </w:rPr>
        <w:t>w</w:t>
      </w:r>
      <w:r w:rsidRPr="00B86D26">
        <w:rPr>
          <w:sz w:val="24"/>
          <w:szCs w:val="24"/>
        </w:rPr>
        <w:t>) 0.97 or salt content of &gt; 3.5% throughout the food or a combination of these factors. In the absence of these controls the thermal process should be</w:t>
      </w:r>
      <w:r w:rsidR="006353D8" w:rsidRPr="00B86D26">
        <w:rPr>
          <w:sz w:val="24"/>
          <w:szCs w:val="24"/>
        </w:rPr>
        <w:t xml:space="preserve"> at least 121°C for 3 minutes (proteolytic) or 90°C for ten minutes (non-proteolytic).</w:t>
      </w:r>
    </w:p>
    <w:p w14:paraId="6A9ADACA" w14:textId="77777777" w:rsidR="007C7154" w:rsidRPr="00B86D26" w:rsidRDefault="007C7154" w:rsidP="006353D8">
      <w:pPr>
        <w:contextualSpacing/>
        <w:rPr>
          <w:sz w:val="24"/>
          <w:szCs w:val="24"/>
        </w:rPr>
      </w:pPr>
    </w:p>
    <w:p w14:paraId="196474E4" w14:textId="3BD2185E" w:rsidR="006B4018" w:rsidRPr="00B86D26" w:rsidRDefault="006353D8" w:rsidP="006353D8">
      <w:pPr>
        <w:contextualSpacing/>
        <w:rPr>
          <w:sz w:val="24"/>
          <w:szCs w:val="24"/>
        </w:rPr>
      </w:pPr>
      <w:r w:rsidRPr="00B86D26">
        <w:rPr>
          <w:sz w:val="24"/>
          <w:szCs w:val="24"/>
        </w:rPr>
        <w:t xml:space="preserve">Alternatively, for non-proteolytic </w:t>
      </w:r>
      <w:r w:rsidRPr="00B86D26">
        <w:rPr>
          <w:i/>
          <w:sz w:val="24"/>
          <w:szCs w:val="24"/>
        </w:rPr>
        <w:t>Clostridium botulinum</w:t>
      </w:r>
      <w:r w:rsidRPr="00B86D26">
        <w:rPr>
          <w:sz w:val="24"/>
          <w:szCs w:val="24"/>
        </w:rPr>
        <w:t>, the shelf life of the product may be restricted to &lt; 10 days.</w:t>
      </w:r>
    </w:p>
    <w:p w14:paraId="65213EBF" w14:textId="77777777" w:rsidR="00F44D07" w:rsidRPr="00B86D26" w:rsidRDefault="00F44D07" w:rsidP="00F44D07">
      <w:pPr>
        <w:contextualSpacing/>
        <w:rPr>
          <w:sz w:val="24"/>
          <w:szCs w:val="24"/>
        </w:rPr>
      </w:pPr>
    </w:p>
    <w:p w14:paraId="70296DB3" w14:textId="6B261D28" w:rsidR="0019550B" w:rsidRPr="00B86D26" w:rsidRDefault="00F44D07" w:rsidP="00B86D26">
      <w:pPr>
        <w:pStyle w:val="Heading3"/>
        <w:rPr>
          <w:szCs w:val="24"/>
        </w:rPr>
      </w:pPr>
      <w:r w:rsidRPr="00B86D26">
        <w:rPr>
          <w:szCs w:val="24"/>
        </w:rPr>
        <w:t>References</w:t>
      </w:r>
      <w:r w:rsidR="005D400E" w:rsidRPr="00B86D26">
        <w:rPr>
          <w:szCs w:val="24"/>
        </w:rPr>
        <w:t xml:space="preserve"> </w:t>
      </w:r>
    </w:p>
    <w:p w14:paraId="71980E1A" w14:textId="77777777" w:rsidR="0019550B" w:rsidRPr="00B86D26" w:rsidRDefault="0019550B" w:rsidP="0019550B">
      <w:pPr>
        <w:contextualSpacing/>
        <w:rPr>
          <w:b/>
          <w:sz w:val="24"/>
          <w:szCs w:val="24"/>
        </w:rPr>
      </w:pPr>
    </w:p>
    <w:p w14:paraId="5F89A9C0" w14:textId="6475F1EB" w:rsidR="00B17468" w:rsidRPr="00B86D26" w:rsidRDefault="00050360" w:rsidP="00B56080">
      <w:pPr>
        <w:contextualSpacing/>
        <w:rPr>
          <w:sz w:val="24"/>
          <w:szCs w:val="24"/>
        </w:rPr>
      </w:pPr>
      <w:hyperlink r:id="rId11" w:history="1">
        <w:r w:rsidR="00B56080" w:rsidRPr="0016228B">
          <w:rPr>
            <w:rStyle w:val="Hyperlink"/>
            <w:sz w:val="24"/>
            <w:szCs w:val="24"/>
          </w:rPr>
          <w:t xml:space="preserve">FSA Guidance on the safety and shelf-life of vacuum and modified atmosphere packed chilled foods with respect to non-proteolytic </w:t>
        </w:r>
        <w:r w:rsidR="00B56080" w:rsidRPr="0016228B">
          <w:rPr>
            <w:rStyle w:val="Hyperlink"/>
            <w:i/>
            <w:sz w:val="24"/>
            <w:szCs w:val="24"/>
          </w:rPr>
          <w:t>Clostridium botulinum</w:t>
        </w:r>
      </w:hyperlink>
    </w:p>
    <w:p w14:paraId="6458749E" w14:textId="77777777" w:rsidR="00B17468" w:rsidRPr="00B86D26" w:rsidRDefault="00B17468" w:rsidP="0019550B">
      <w:pPr>
        <w:contextualSpacing/>
        <w:rPr>
          <w:sz w:val="24"/>
          <w:szCs w:val="24"/>
        </w:rPr>
      </w:pPr>
    </w:p>
    <w:p w14:paraId="05FDA871" w14:textId="40F9C708" w:rsidR="006353D8" w:rsidRPr="00B86D26" w:rsidRDefault="00050360" w:rsidP="0019550B">
      <w:pPr>
        <w:contextualSpacing/>
        <w:rPr>
          <w:sz w:val="24"/>
          <w:szCs w:val="24"/>
        </w:rPr>
      </w:pPr>
      <w:hyperlink r:id="rId12" w:history="1">
        <w:r w:rsidR="006353D8" w:rsidRPr="0016228B">
          <w:rPr>
            <w:rStyle w:val="Hyperlink"/>
            <w:sz w:val="24"/>
            <w:szCs w:val="24"/>
          </w:rPr>
          <w:t>FSA Vacuum packing online training tool</w:t>
        </w:r>
      </w:hyperlink>
      <w:r w:rsidR="006353D8" w:rsidRPr="00B86D26">
        <w:rPr>
          <w:sz w:val="24"/>
          <w:szCs w:val="24"/>
        </w:rPr>
        <w:t xml:space="preserve"> </w:t>
      </w:r>
    </w:p>
    <w:p w14:paraId="3C30418F" w14:textId="495552E0" w:rsidR="006353D8" w:rsidRPr="00B86D26" w:rsidRDefault="006353D8" w:rsidP="0019550B">
      <w:pPr>
        <w:contextualSpacing/>
        <w:rPr>
          <w:sz w:val="24"/>
          <w:szCs w:val="24"/>
        </w:rPr>
      </w:pPr>
    </w:p>
    <w:sectPr w:rsidR="006353D8" w:rsidRPr="00B86D2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A731" w14:textId="77777777" w:rsidR="00050360" w:rsidRDefault="00050360" w:rsidP="001F3BAF">
      <w:pPr>
        <w:spacing w:after="0" w:line="240" w:lineRule="auto"/>
      </w:pPr>
      <w:r>
        <w:separator/>
      </w:r>
    </w:p>
  </w:endnote>
  <w:endnote w:type="continuationSeparator" w:id="0">
    <w:p w14:paraId="1041B4FD" w14:textId="77777777" w:rsidR="00050360" w:rsidRDefault="00050360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F815" w14:textId="77777777" w:rsidR="00050360" w:rsidRDefault="00050360" w:rsidP="001F3BAF">
      <w:pPr>
        <w:spacing w:after="0" w:line="240" w:lineRule="auto"/>
      </w:pPr>
      <w:r>
        <w:separator/>
      </w:r>
    </w:p>
  </w:footnote>
  <w:footnote w:type="continuationSeparator" w:id="0">
    <w:p w14:paraId="50B318B0" w14:textId="77777777" w:rsidR="00050360" w:rsidRDefault="00050360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5A9B"/>
    <w:multiLevelType w:val="hybridMultilevel"/>
    <w:tmpl w:val="E08E2896"/>
    <w:lvl w:ilvl="0" w:tplc="8132C046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07"/>
    <w:rsid w:val="00050360"/>
    <w:rsid w:val="0013218F"/>
    <w:rsid w:val="0016228B"/>
    <w:rsid w:val="0019550B"/>
    <w:rsid w:val="001F3BAF"/>
    <w:rsid w:val="00253DE1"/>
    <w:rsid w:val="00353609"/>
    <w:rsid w:val="00446B32"/>
    <w:rsid w:val="005720AE"/>
    <w:rsid w:val="005D400E"/>
    <w:rsid w:val="006353D8"/>
    <w:rsid w:val="006B4018"/>
    <w:rsid w:val="007C7154"/>
    <w:rsid w:val="00814DE8"/>
    <w:rsid w:val="00893A45"/>
    <w:rsid w:val="00895E04"/>
    <w:rsid w:val="00A93669"/>
    <w:rsid w:val="00B17468"/>
    <w:rsid w:val="00B56080"/>
    <w:rsid w:val="00B86D26"/>
    <w:rsid w:val="00D17111"/>
    <w:rsid w:val="00DE6CA5"/>
    <w:rsid w:val="00F44D07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D26"/>
    <w:pPr>
      <w:numPr>
        <w:numId w:val="1"/>
      </w:numPr>
      <w:spacing w:after="0"/>
      <w:contextualSpacing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  <w:style w:type="character" w:customStyle="1" w:styleId="Heading1Char">
    <w:name w:val="Heading 1 Char"/>
    <w:basedOn w:val="DefaultParagraphFont"/>
    <w:link w:val="Heading1"/>
    <w:uiPriority w:val="9"/>
    <w:rsid w:val="00B86D2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D26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D26"/>
    <w:rPr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acuumpackingtraining.food.gov.uk/introduc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sites/default/files/multimedia/pdfs/publication/vacpacguid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1E02-5DF9-4A0D-820D-129440A77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e2d9-27c5-4c4f-bb6f-58b2139b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6DF8B-80A3-416C-AC48-965763467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A80D1-98A1-4407-A719-545F5C7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Clostridium botulinum factsheet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Clostridium botulinum factsheet</dc:title>
  <dc:subject>HACCP</dc:subject>
  <dc:creator>Food Standards Agency</dc:creator>
  <cp:keywords/>
  <dc:description/>
  <cp:lastModifiedBy>Tatiana Grzegorzewska</cp:lastModifiedBy>
  <cp:revision>9</cp:revision>
  <dcterms:created xsi:type="dcterms:W3CDTF">2016-04-29T10:09:00Z</dcterms:created>
  <dcterms:modified xsi:type="dcterms:W3CDTF">2020-09-28T10:52:00Z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